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F1F" w:rsidRPr="00B1269D" w:rsidRDefault="00C27F1F" w:rsidP="00C27F1F">
      <w:pPr>
        <w:spacing w:before="120" w:after="120"/>
        <w:jc w:val="both"/>
      </w:pPr>
      <w:r w:rsidRPr="00B1269D">
        <w:tab/>
      </w:r>
      <w:r w:rsidRPr="00B1269D">
        <w:tab/>
      </w:r>
      <w:r w:rsidRPr="00B1269D">
        <w:tab/>
      </w:r>
      <w:r w:rsidRPr="00B1269D">
        <w:tab/>
      </w:r>
      <w:r w:rsidRPr="00B1269D">
        <w:tab/>
      </w:r>
      <w:r>
        <w:tab/>
      </w:r>
      <w:r>
        <w:tab/>
      </w:r>
      <w:r>
        <w:tab/>
      </w:r>
      <w:r>
        <w:tab/>
      </w:r>
      <w:r>
        <w:tab/>
        <w:t xml:space="preserve">              …/…/</w:t>
      </w:r>
      <w:r w:rsidR="00FE1879">
        <w:t>202</w:t>
      </w:r>
      <w:r w:rsidR="00A60705">
        <w:t>2</w:t>
      </w:r>
    </w:p>
    <w:p w:rsidR="00C27F1F" w:rsidRDefault="00C27F1F" w:rsidP="00C27F1F">
      <w:pPr>
        <w:spacing w:before="120" w:after="120"/>
        <w:jc w:val="center"/>
        <w:rPr>
          <w:b/>
        </w:rPr>
      </w:pPr>
      <w:r w:rsidRPr="00B1269D">
        <w:rPr>
          <w:b/>
        </w:rPr>
        <w:t>FIRAT KALKINMA AJANSINA</w:t>
      </w:r>
    </w:p>
    <w:p w:rsidR="00B653DF" w:rsidRPr="00B1269D" w:rsidRDefault="00B653DF" w:rsidP="00C27F1F">
      <w:pPr>
        <w:spacing w:before="120" w:after="120"/>
        <w:jc w:val="center"/>
        <w:rPr>
          <w:b/>
        </w:rPr>
      </w:pPr>
      <w:r>
        <w:rPr>
          <w:b/>
        </w:rPr>
        <w:tab/>
      </w:r>
      <w:r>
        <w:rPr>
          <w:b/>
        </w:rPr>
        <w:tab/>
      </w:r>
      <w:r>
        <w:rPr>
          <w:b/>
        </w:rPr>
        <w:tab/>
      </w:r>
      <w:r>
        <w:rPr>
          <w:b/>
        </w:rPr>
        <w:tab/>
      </w:r>
      <w:r>
        <w:rPr>
          <w:b/>
        </w:rPr>
        <w:tab/>
        <w:t>MALATYA</w:t>
      </w:r>
    </w:p>
    <w:p w:rsidR="00A60705" w:rsidRDefault="00C27F1F" w:rsidP="00A60705">
      <w:pPr>
        <w:spacing w:before="120" w:after="120"/>
        <w:ind w:firstLine="720"/>
        <w:jc w:val="both"/>
      </w:pPr>
      <w:r w:rsidRPr="00B1269D">
        <w:t xml:space="preserve">Türkiye Cumhuriyeti Merkez Bankası kayıtlarından çeşitli Bankalar ve </w:t>
      </w:r>
      <w:r>
        <w:t>Katılım Bankaları</w:t>
      </w:r>
      <w:r w:rsidRPr="00B1269D">
        <w:t xml:space="preserve"> nezdindeki kredi limiti ve risk bilgilerim(iz) ile iflas, tasfiye veya </w:t>
      </w:r>
      <w:proofErr w:type="gramStart"/>
      <w:r w:rsidRPr="00B1269D">
        <w:t>konkordato</w:t>
      </w:r>
      <w:proofErr w:type="gramEnd"/>
      <w:r w:rsidRPr="00B1269D">
        <w:t xml:space="preserve"> hallerinden biri kapsamında olup olmadığımı(</w:t>
      </w:r>
      <w:proofErr w:type="spellStart"/>
      <w:r w:rsidRPr="00B1269D">
        <w:t>zı</w:t>
      </w:r>
      <w:proofErr w:type="spellEnd"/>
      <w:r w:rsidRPr="00B1269D">
        <w:t>)n, bankalara vadesi geçmiş borçlarım(</w:t>
      </w:r>
      <w:proofErr w:type="spellStart"/>
      <w:r w:rsidRPr="00B1269D">
        <w:t>ız</w:t>
      </w:r>
      <w:proofErr w:type="spellEnd"/>
      <w:r w:rsidRPr="00B1269D">
        <w:t>)</w:t>
      </w:r>
      <w:proofErr w:type="spellStart"/>
      <w:r w:rsidRPr="00B1269D">
        <w:t>ın</w:t>
      </w:r>
      <w:proofErr w:type="spellEnd"/>
      <w:r w:rsidRPr="00B1269D">
        <w:t xml:space="preserve"> bulunup bulunmadığı, icra takibine maruz bulunup bulunmadığımı(</w:t>
      </w:r>
      <w:proofErr w:type="spellStart"/>
      <w:r w:rsidRPr="00B1269D">
        <w:t>zı</w:t>
      </w:r>
      <w:proofErr w:type="spellEnd"/>
      <w:r w:rsidRPr="00B1269D">
        <w:t xml:space="preserve">)n ve </w:t>
      </w:r>
      <w:proofErr w:type="spellStart"/>
      <w:r w:rsidRPr="00B1269D">
        <w:t>moralite</w:t>
      </w:r>
      <w:proofErr w:type="spellEnd"/>
      <w:r w:rsidRPr="00B1269D">
        <w:t xml:space="preserve"> bilgileri hususlarıyla sınırlı olmak üzere araştırılması</w:t>
      </w:r>
      <w:r w:rsidR="00A60705">
        <w:t xml:space="preserve">, </w:t>
      </w:r>
      <w:r w:rsidR="00A60705">
        <w:t>finansman kullandığımız banka tarafından hakkımızda düzenlenen değerlendirme rapor</w:t>
      </w:r>
      <w:bookmarkStart w:id="0" w:name="_GoBack"/>
      <w:bookmarkEnd w:id="0"/>
      <w:r w:rsidR="00A60705">
        <w:t>larının ve kredi bilgilerinin Bankaca Ajansa gönderilmesine gayrikabili rücu olarak muvafakat ederiz</w:t>
      </w:r>
      <w:r w:rsidR="00A60705">
        <w:t xml:space="preserve">. </w:t>
      </w:r>
      <w:proofErr w:type="gramStart"/>
      <w:r w:rsidR="00A60705">
        <w:t>Söz konusu raporların ve kredi bilgilerinin Bankaca Ajansa gönderilmesi nedeniyle Bankaya her ne ad altında olursa olsun herhangi bir sorumluluk tevdi etmeyeceğimizi, bu konuda Bankadan her ne ad altında olursa olsun herhangi bir hak ve talepte bulunmayacağımızı, hesaplarımıza ilişkin hesap hareketlerinin Banka tarafından Ajansa verilebileceğini ve bunu kabul ettiğimizi gayrikabili rücu olarak kabul, beyan ve taahhüt ederiz.</w:t>
      </w:r>
      <w:proofErr w:type="gramEnd"/>
    </w:p>
    <w:p w:rsidR="00A60705" w:rsidRDefault="00A60705" w:rsidP="00A60705">
      <w:pPr>
        <w:spacing w:before="120" w:after="120"/>
        <w:ind w:firstLine="720"/>
        <w:jc w:val="both"/>
      </w:pPr>
      <w:r>
        <w:t>Proje destek sözleşmesinin feshi durumunda Ajansın tarafımıza yaptığı ve geri ödememizi talep ettiği destek ödemelerinin Bankadan talep edilmesi durumunda Bankanın, tarafımızca ayrıca bir onaya ihtiyaç duymaksızın proje hesap bakiyesinin müsait olduğu ölçüde gerekli aktarım işlemini yapmasına gayrikabili rücu olarak muvafakat ederiz.</w:t>
      </w:r>
    </w:p>
    <w:p w:rsidR="00C27F1F" w:rsidRPr="00B1269D" w:rsidRDefault="00C27F1F" w:rsidP="00A60705">
      <w:pPr>
        <w:spacing w:before="120" w:after="120"/>
        <w:ind w:firstLine="709"/>
        <w:jc w:val="both"/>
      </w:pPr>
      <w:r w:rsidRPr="00B1269D">
        <w:t>Ajans tarafından, sözleşmede belirttiğim(iz),tarafımızca kullanılacak Bankadaki proje hesabım(</w:t>
      </w:r>
      <w:proofErr w:type="spellStart"/>
      <w:r w:rsidRPr="00B1269D">
        <w:t>ız</w:t>
      </w:r>
      <w:proofErr w:type="spellEnd"/>
      <w:r w:rsidRPr="00B1269D">
        <w:t>)</w:t>
      </w:r>
      <w:r w:rsidRPr="00A05466">
        <w:t xml:space="preserve">a </w:t>
      </w:r>
      <w:r w:rsidR="00A05466" w:rsidRPr="00A05466">
        <w:t xml:space="preserve">veya ilgili vadeli hesaplarına </w:t>
      </w:r>
      <w:r w:rsidRPr="00A05466">
        <w:t xml:space="preserve">yapılacak bütün hesapta oluşacak faiz gelirinin tümünün Ajansa ait olduğunu ve bu </w:t>
      </w:r>
      <w:r w:rsidR="00A60705">
        <w:t>fa</w:t>
      </w:r>
      <w:r w:rsidRPr="00A05466">
        <w:t>iz gelirlerinin Ajansça istendiği tarihte Ajansın hesaplarına aktarılmasına muvafakat ettiğimi(</w:t>
      </w:r>
      <w:proofErr w:type="spellStart"/>
      <w:r w:rsidRPr="00A05466">
        <w:t>zi</w:t>
      </w:r>
      <w:proofErr w:type="spellEnd"/>
      <w:r w:rsidRPr="00A05466">
        <w:t>) beyan ve kabul ederim/ederiz.</w:t>
      </w:r>
      <w:r w:rsidR="00A05466" w:rsidRPr="00A05466">
        <w:t xml:space="preserve"> </w:t>
      </w:r>
      <w:r w:rsidR="00A60705">
        <w:t xml:space="preserve"> </w:t>
      </w:r>
    </w:p>
    <w:p w:rsidR="00C27F1F" w:rsidRPr="00A37E16" w:rsidRDefault="00C27F1F" w:rsidP="00A60705">
      <w:pPr>
        <w:spacing w:before="120" w:after="120"/>
        <w:ind w:firstLine="709"/>
        <w:jc w:val="both"/>
        <w:rPr>
          <w:color w:val="BFBFBF" w:themeColor="background1" w:themeShade="BF"/>
        </w:rPr>
      </w:pPr>
      <w:proofErr w:type="gramStart"/>
      <w:r w:rsidRPr="00B1269D">
        <w:t>Bu çerçevede, Bankacılık Kanunu’nun “Sırların Saklanması” başlıklı 73.maddesi ve “Sırların Açıklanması” başlıklı 159.maddesi hükümlerince, size ya da tarafım(</w:t>
      </w:r>
      <w:proofErr w:type="spellStart"/>
      <w:r w:rsidRPr="00B1269D">
        <w:t>ız</w:t>
      </w:r>
      <w:proofErr w:type="spellEnd"/>
      <w:r w:rsidRPr="00B1269D">
        <w:t>)la ilgili araştırma yapacağınız T.C. Merkez Bankasına veya proje hesabının açılacağı Bankaya herhangi bir sorumluluk tevdi etmeyeceğimi(</w:t>
      </w:r>
      <w:proofErr w:type="spellStart"/>
      <w:r w:rsidRPr="00B1269D">
        <w:t>zi</w:t>
      </w:r>
      <w:proofErr w:type="spellEnd"/>
      <w:r w:rsidRPr="00B1269D">
        <w:t>) veya sizden ya da T.C. Merkez Bankasından veya proje hesabının açılacağı Bankadan herhangi bir talepte bulunmayacağımı(</w:t>
      </w:r>
      <w:proofErr w:type="spellStart"/>
      <w:r w:rsidRPr="00B1269D">
        <w:t>zı</w:t>
      </w:r>
      <w:proofErr w:type="spellEnd"/>
      <w:r w:rsidRPr="00B1269D">
        <w:t>) peşinen taahhüt ederim/ederiz.</w:t>
      </w:r>
      <w:proofErr w:type="gramEnd"/>
    </w:p>
    <w:p w:rsidR="00C27F1F" w:rsidRPr="00A37E16" w:rsidRDefault="00C27F1F" w:rsidP="00C27F1F">
      <w:pPr>
        <w:spacing w:line="300" w:lineRule="auto"/>
        <w:ind w:left="5664"/>
        <w:jc w:val="center"/>
        <w:rPr>
          <w:color w:val="BFBFBF" w:themeColor="background1" w:themeShade="BF"/>
        </w:rPr>
      </w:pPr>
      <w:r w:rsidRPr="00A37E16">
        <w:rPr>
          <w:color w:val="BFBFBF" w:themeColor="background1" w:themeShade="BF"/>
        </w:rPr>
        <w:t>Temsilci(ler)</w:t>
      </w:r>
    </w:p>
    <w:p w:rsidR="00C27F1F" w:rsidRPr="00A37E16" w:rsidRDefault="00C27F1F" w:rsidP="00C27F1F">
      <w:pPr>
        <w:spacing w:line="300" w:lineRule="auto"/>
        <w:ind w:left="5664"/>
        <w:jc w:val="center"/>
        <w:rPr>
          <w:color w:val="BFBFBF" w:themeColor="background1" w:themeShade="BF"/>
        </w:rPr>
      </w:pPr>
      <w:r w:rsidRPr="00A37E16">
        <w:rPr>
          <w:color w:val="BFBFBF" w:themeColor="background1" w:themeShade="BF"/>
        </w:rPr>
        <w:t>Ad- Soyad</w:t>
      </w:r>
    </w:p>
    <w:p w:rsidR="00C27F1F" w:rsidRPr="00A37E16" w:rsidRDefault="00C27F1F" w:rsidP="00C27F1F">
      <w:pPr>
        <w:spacing w:line="300" w:lineRule="auto"/>
        <w:ind w:left="4956" w:firstLine="708"/>
        <w:jc w:val="center"/>
        <w:rPr>
          <w:color w:val="BFBFBF" w:themeColor="background1" w:themeShade="BF"/>
        </w:rPr>
      </w:pPr>
      <w:r w:rsidRPr="00A37E16">
        <w:rPr>
          <w:color w:val="BFBFBF" w:themeColor="background1" w:themeShade="BF"/>
        </w:rPr>
        <w:t>Mühür</w:t>
      </w:r>
    </w:p>
    <w:p w:rsidR="00C27F1F" w:rsidRPr="00A37E16" w:rsidRDefault="00C27F1F" w:rsidP="00C27F1F">
      <w:pPr>
        <w:spacing w:line="300" w:lineRule="auto"/>
        <w:ind w:left="4956" w:firstLine="708"/>
        <w:jc w:val="center"/>
        <w:rPr>
          <w:color w:val="BFBFBF" w:themeColor="background1" w:themeShade="BF"/>
        </w:rPr>
      </w:pPr>
      <w:r w:rsidRPr="00A37E16">
        <w:rPr>
          <w:color w:val="BFBFBF" w:themeColor="background1" w:themeShade="BF"/>
        </w:rPr>
        <w:t>Yetkili İmza(lar)</w:t>
      </w:r>
    </w:p>
    <w:p w:rsidR="00C27F1F" w:rsidRDefault="00C27F1F" w:rsidP="00A60705">
      <w:pPr>
        <w:jc w:val="both"/>
        <w:rPr>
          <w:b/>
          <w:bCs/>
          <w:u w:val="single"/>
        </w:rPr>
      </w:pPr>
      <w:r w:rsidRPr="00B1269D">
        <w:rPr>
          <w:b/>
          <w:bCs/>
          <w:u w:val="single"/>
        </w:rPr>
        <w:t>Destek Yararlanıcısının</w:t>
      </w:r>
    </w:p>
    <w:p w:rsidR="00A60705" w:rsidRDefault="00A60705" w:rsidP="00A60705">
      <w:pPr>
        <w:jc w:val="both"/>
        <w:rPr>
          <w:b/>
          <w:bCs/>
          <w:u w:val="single"/>
        </w:rPr>
      </w:pPr>
    </w:p>
    <w:tbl>
      <w:tblPr>
        <w:tblW w:w="0" w:type="auto"/>
        <w:tblInd w:w="108" w:type="dxa"/>
        <w:tblLook w:val="04A0" w:firstRow="1" w:lastRow="0" w:firstColumn="1" w:lastColumn="0" w:noHBand="0" w:noVBand="1"/>
      </w:tblPr>
      <w:tblGrid>
        <w:gridCol w:w="2835"/>
        <w:gridCol w:w="284"/>
        <w:gridCol w:w="5953"/>
      </w:tblGrid>
      <w:tr w:rsidR="00A60705" w:rsidTr="00A60705">
        <w:tc>
          <w:tcPr>
            <w:tcW w:w="2835" w:type="dxa"/>
            <w:hideMark/>
          </w:tcPr>
          <w:p w:rsidR="00A60705" w:rsidRPr="00A60705" w:rsidRDefault="00A60705">
            <w:pPr>
              <w:tabs>
                <w:tab w:val="left" w:pos="2835"/>
              </w:tabs>
              <w:spacing w:before="60" w:after="60"/>
              <w:jc w:val="both"/>
              <w:rPr>
                <w:lang w:eastAsia="en-US"/>
              </w:rPr>
            </w:pPr>
            <w:r w:rsidRPr="00A60705">
              <w:t>Adı Soyadı / Unvanı</w:t>
            </w:r>
            <w:r w:rsidRPr="00A60705">
              <w:tab/>
            </w:r>
          </w:p>
        </w:tc>
        <w:tc>
          <w:tcPr>
            <w:tcW w:w="284" w:type="dxa"/>
            <w:hideMark/>
          </w:tcPr>
          <w:p w:rsidR="00A60705" w:rsidRDefault="00A60705">
            <w:pPr>
              <w:tabs>
                <w:tab w:val="left" w:pos="2835"/>
              </w:tabs>
              <w:spacing w:before="60" w:after="60"/>
              <w:jc w:val="both"/>
              <w:rPr>
                <w:lang w:eastAsia="en-US"/>
              </w:rPr>
            </w:pPr>
            <w:r>
              <w:t>:</w:t>
            </w:r>
          </w:p>
        </w:tc>
        <w:tc>
          <w:tcPr>
            <w:tcW w:w="5953" w:type="dxa"/>
          </w:tcPr>
          <w:p w:rsidR="00A60705" w:rsidRDefault="00A60705">
            <w:pPr>
              <w:tabs>
                <w:tab w:val="left" w:pos="2835"/>
              </w:tabs>
              <w:spacing w:before="60" w:after="60"/>
              <w:jc w:val="both"/>
              <w:rPr>
                <w:lang w:eastAsia="en-US"/>
              </w:rPr>
            </w:pPr>
          </w:p>
        </w:tc>
      </w:tr>
      <w:tr w:rsidR="00A60705" w:rsidTr="00A60705">
        <w:tc>
          <w:tcPr>
            <w:tcW w:w="2835" w:type="dxa"/>
            <w:hideMark/>
          </w:tcPr>
          <w:p w:rsidR="00A60705" w:rsidRPr="00A60705" w:rsidRDefault="00A60705">
            <w:pPr>
              <w:tabs>
                <w:tab w:val="left" w:pos="2835"/>
              </w:tabs>
              <w:spacing w:before="60" w:after="60"/>
              <w:jc w:val="both"/>
              <w:rPr>
                <w:lang w:eastAsia="en-US"/>
              </w:rPr>
            </w:pPr>
            <w:r w:rsidRPr="00A60705">
              <w:t>Sicil Numarası</w:t>
            </w:r>
          </w:p>
        </w:tc>
        <w:tc>
          <w:tcPr>
            <w:tcW w:w="284" w:type="dxa"/>
            <w:hideMark/>
          </w:tcPr>
          <w:p w:rsidR="00A60705" w:rsidRDefault="00A60705">
            <w:pPr>
              <w:tabs>
                <w:tab w:val="left" w:pos="2835"/>
              </w:tabs>
              <w:spacing w:before="60" w:after="60"/>
              <w:jc w:val="both"/>
              <w:rPr>
                <w:lang w:eastAsia="en-US"/>
              </w:rPr>
            </w:pPr>
            <w:r>
              <w:t>:</w:t>
            </w:r>
          </w:p>
        </w:tc>
        <w:tc>
          <w:tcPr>
            <w:tcW w:w="5953" w:type="dxa"/>
          </w:tcPr>
          <w:p w:rsidR="00A60705" w:rsidRDefault="00A60705">
            <w:pPr>
              <w:tabs>
                <w:tab w:val="left" w:pos="2835"/>
              </w:tabs>
              <w:spacing w:before="60" w:after="60"/>
              <w:jc w:val="both"/>
              <w:rPr>
                <w:lang w:eastAsia="en-US"/>
              </w:rPr>
            </w:pPr>
          </w:p>
        </w:tc>
      </w:tr>
      <w:tr w:rsidR="00A60705" w:rsidTr="00A60705">
        <w:tc>
          <w:tcPr>
            <w:tcW w:w="2835" w:type="dxa"/>
            <w:hideMark/>
          </w:tcPr>
          <w:p w:rsidR="00A60705" w:rsidRPr="00A60705" w:rsidRDefault="00A60705">
            <w:pPr>
              <w:tabs>
                <w:tab w:val="left" w:pos="2835"/>
              </w:tabs>
              <w:spacing w:before="60" w:after="60"/>
              <w:jc w:val="both"/>
              <w:rPr>
                <w:lang w:eastAsia="en-US"/>
              </w:rPr>
            </w:pPr>
            <w:r w:rsidRPr="00A60705">
              <w:t>Vergi Dairesi</w:t>
            </w:r>
            <w:r w:rsidRPr="00A60705">
              <w:t xml:space="preserve"> ve Vergi No</w:t>
            </w:r>
          </w:p>
        </w:tc>
        <w:tc>
          <w:tcPr>
            <w:tcW w:w="284" w:type="dxa"/>
            <w:hideMark/>
          </w:tcPr>
          <w:p w:rsidR="00A60705" w:rsidRDefault="00A60705">
            <w:pPr>
              <w:tabs>
                <w:tab w:val="left" w:pos="2835"/>
              </w:tabs>
              <w:spacing w:before="60" w:after="60"/>
              <w:jc w:val="both"/>
              <w:rPr>
                <w:lang w:eastAsia="en-US"/>
              </w:rPr>
            </w:pPr>
            <w:r>
              <w:t>:</w:t>
            </w:r>
          </w:p>
        </w:tc>
        <w:tc>
          <w:tcPr>
            <w:tcW w:w="5953" w:type="dxa"/>
          </w:tcPr>
          <w:p w:rsidR="00A60705" w:rsidRDefault="00A60705">
            <w:pPr>
              <w:tabs>
                <w:tab w:val="left" w:pos="2835"/>
              </w:tabs>
              <w:spacing w:before="60" w:after="60"/>
              <w:jc w:val="both"/>
              <w:rPr>
                <w:lang w:eastAsia="en-US"/>
              </w:rPr>
            </w:pPr>
          </w:p>
        </w:tc>
      </w:tr>
      <w:tr w:rsidR="00A60705" w:rsidTr="00A60705">
        <w:tc>
          <w:tcPr>
            <w:tcW w:w="2835" w:type="dxa"/>
            <w:hideMark/>
          </w:tcPr>
          <w:p w:rsidR="00A60705" w:rsidRPr="00A60705" w:rsidRDefault="00A60705">
            <w:pPr>
              <w:tabs>
                <w:tab w:val="left" w:pos="2835"/>
              </w:tabs>
              <w:spacing w:before="60" w:after="60"/>
              <w:jc w:val="both"/>
              <w:rPr>
                <w:lang w:eastAsia="en-US"/>
              </w:rPr>
            </w:pPr>
            <w:r w:rsidRPr="00A60705">
              <w:t>Proje Referans Numarası</w:t>
            </w:r>
          </w:p>
        </w:tc>
        <w:tc>
          <w:tcPr>
            <w:tcW w:w="284" w:type="dxa"/>
            <w:hideMark/>
          </w:tcPr>
          <w:p w:rsidR="00A60705" w:rsidRDefault="00A60705">
            <w:pPr>
              <w:tabs>
                <w:tab w:val="left" w:pos="2835"/>
              </w:tabs>
              <w:spacing w:before="60" w:after="60"/>
              <w:jc w:val="both"/>
              <w:rPr>
                <w:lang w:eastAsia="en-US"/>
              </w:rPr>
            </w:pPr>
            <w:r>
              <w:t>:</w:t>
            </w:r>
          </w:p>
        </w:tc>
        <w:tc>
          <w:tcPr>
            <w:tcW w:w="5953" w:type="dxa"/>
          </w:tcPr>
          <w:p w:rsidR="00A60705" w:rsidRDefault="00A60705">
            <w:pPr>
              <w:tabs>
                <w:tab w:val="left" w:pos="2835"/>
              </w:tabs>
              <w:spacing w:before="60" w:after="60"/>
              <w:jc w:val="both"/>
              <w:rPr>
                <w:lang w:eastAsia="en-US"/>
              </w:rPr>
            </w:pPr>
          </w:p>
        </w:tc>
      </w:tr>
      <w:tr w:rsidR="00A60705" w:rsidTr="00A60705">
        <w:tc>
          <w:tcPr>
            <w:tcW w:w="2835" w:type="dxa"/>
          </w:tcPr>
          <w:p w:rsidR="00A60705" w:rsidRPr="00A60705" w:rsidRDefault="00A60705">
            <w:pPr>
              <w:tabs>
                <w:tab w:val="left" w:pos="2835"/>
              </w:tabs>
              <w:spacing w:before="60" w:after="60"/>
              <w:jc w:val="both"/>
            </w:pPr>
            <w:r w:rsidRPr="00A60705">
              <w:t>Proje Hesap Numarası</w:t>
            </w:r>
            <w:r w:rsidRPr="00A60705">
              <w:tab/>
            </w:r>
          </w:p>
        </w:tc>
        <w:tc>
          <w:tcPr>
            <w:tcW w:w="284" w:type="dxa"/>
          </w:tcPr>
          <w:p w:rsidR="00A60705" w:rsidRDefault="00A60705">
            <w:pPr>
              <w:tabs>
                <w:tab w:val="left" w:pos="2835"/>
              </w:tabs>
              <w:spacing w:before="60" w:after="60"/>
              <w:jc w:val="both"/>
            </w:pPr>
          </w:p>
        </w:tc>
        <w:tc>
          <w:tcPr>
            <w:tcW w:w="5953" w:type="dxa"/>
          </w:tcPr>
          <w:p w:rsidR="00A60705" w:rsidRDefault="00A60705">
            <w:pPr>
              <w:tabs>
                <w:tab w:val="left" w:pos="2835"/>
              </w:tabs>
              <w:spacing w:before="60" w:after="60"/>
              <w:jc w:val="both"/>
              <w:rPr>
                <w:lang w:eastAsia="en-US"/>
              </w:rPr>
            </w:pPr>
          </w:p>
        </w:tc>
      </w:tr>
    </w:tbl>
    <w:p w:rsidR="00A60705" w:rsidRDefault="00A60705" w:rsidP="00A60705">
      <w:pPr>
        <w:jc w:val="both"/>
        <w:rPr>
          <w:b/>
          <w:bCs/>
          <w:u w:val="single"/>
        </w:rPr>
      </w:pPr>
    </w:p>
    <w:sectPr w:rsidR="00A60705" w:rsidSect="00F3049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13C" w:rsidRDefault="0086013C" w:rsidP="00CD7E37">
      <w:r>
        <w:separator/>
      </w:r>
    </w:p>
  </w:endnote>
  <w:endnote w:type="continuationSeparator" w:id="0">
    <w:p w:rsidR="0086013C" w:rsidRDefault="0086013C" w:rsidP="00CD7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18C" w:rsidRDefault="00E1218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18C" w:rsidRDefault="00E1218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18C" w:rsidRDefault="00E1218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13C" w:rsidRDefault="0086013C" w:rsidP="00CD7E37">
      <w:r>
        <w:separator/>
      </w:r>
    </w:p>
  </w:footnote>
  <w:footnote w:type="continuationSeparator" w:id="0">
    <w:p w:rsidR="0086013C" w:rsidRDefault="0086013C" w:rsidP="00CD7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18C" w:rsidRDefault="00E1218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E37" w:rsidRDefault="00B653DF" w:rsidP="00B653DF">
    <w:pPr>
      <w:pStyle w:val="stbilgi"/>
      <w:rPr>
        <w:b/>
        <w:color w:val="0070C0"/>
      </w:rPr>
    </w:pPr>
    <w:r w:rsidRPr="00E459AC">
      <w:rPr>
        <w:b/>
        <w:noProof/>
      </w:rPr>
      <w:drawing>
        <wp:anchor distT="0" distB="0" distL="114300" distR="114300" simplePos="0" relativeHeight="251659264" behindDoc="0" locked="0" layoutInCell="1" allowOverlap="1" wp14:anchorId="7EF17102" wp14:editId="0F8947F3">
          <wp:simplePos x="0" y="0"/>
          <wp:positionH relativeFrom="margin">
            <wp:posOffset>-156845</wp:posOffset>
          </wp:positionH>
          <wp:positionV relativeFrom="margin">
            <wp:posOffset>-975360</wp:posOffset>
          </wp:positionV>
          <wp:extent cx="1047750" cy="657225"/>
          <wp:effectExtent l="0" t="0" r="0" b="0"/>
          <wp:wrapSquare wrapText="bothSides"/>
          <wp:docPr id="1" name="Resim 1" descr="Logo_1Te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Tem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6572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ab/>
    </w:r>
    <w:r>
      <w:rPr>
        <w:b/>
      </w:rPr>
      <w:tab/>
    </w:r>
    <w:r w:rsidR="00164B72" w:rsidRPr="00B653DF">
      <w:rPr>
        <w:b/>
        <w:color w:val="0070C0"/>
      </w:rPr>
      <w:t xml:space="preserve">EK </w:t>
    </w:r>
    <w:r w:rsidR="0097588D">
      <w:rPr>
        <w:b/>
        <w:color w:val="0070C0"/>
      </w:rPr>
      <w:t>3</w:t>
    </w:r>
  </w:p>
  <w:p w:rsidR="00B653DF" w:rsidRDefault="00B653DF" w:rsidP="00B653DF">
    <w:pPr>
      <w:pStyle w:val="stbilgi"/>
      <w:rPr>
        <w:b/>
        <w:color w:val="0070C0"/>
      </w:rPr>
    </w:pPr>
  </w:p>
  <w:p w:rsidR="00B653DF" w:rsidRPr="00B653DF" w:rsidRDefault="00B653DF" w:rsidP="00B653DF">
    <w:pPr>
      <w:spacing w:before="120" w:after="120"/>
      <w:jc w:val="center"/>
      <w:rPr>
        <w:b/>
        <w:bCs/>
        <w:color w:val="0070C0"/>
      </w:rPr>
    </w:pPr>
    <w:r w:rsidRPr="00B653DF">
      <w:rPr>
        <w:b/>
        <w:bCs/>
        <w:color w:val="0070C0"/>
      </w:rPr>
      <w:t>MALİ KONTROL TAAHHÜTNAMESİ - MUVAFAKATNAME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18C" w:rsidRDefault="00E1218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F1F"/>
    <w:rsid w:val="000042B5"/>
    <w:rsid w:val="000320C5"/>
    <w:rsid w:val="000C77C6"/>
    <w:rsid w:val="00164B72"/>
    <w:rsid w:val="002D55F6"/>
    <w:rsid w:val="003B2C99"/>
    <w:rsid w:val="00587BC0"/>
    <w:rsid w:val="005E7A6B"/>
    <w:rsid w:val="006147CC"/>
    <w:rsid w:val="00620FC3"/>
    <w:rsid w:val="00686E99"/>
    <w:rsid w:val="006C2C4A"/>
    <w:rsid w:val="006E6193"/>
    <w:rsid w:val="00702D41"/>
    <w:rsid w:val="0086013C"/>
    <w:rsid w:val="0097588D"/>
    <w:rsid w:val="009A57C5"/>
    <w:rsid w:val="00A05466"/>
    <w:rsid w:val="00A60705"/>
    <w:rsid w:val="00B37874"/>
    <w:rsid w:val="00B653DF"/>
    <w:rsid w:val="00B90606"/>
    <w:rsid w:val="00C27F1F"/>
    <w:rsid w:val="00C51D79"/>
    <w:rsid w:val="00C823A5"/>
    <w:rsid w:val="00CC7623"/>
    <w:rsid w:val="00CD43A0"/>
    <w:rsid w:val="00CD7E37"/>
    <w:rsid w:val="00D67DCB"/>
    <w:rsid w:val="00E1218C"/>
    <w:rsid w:val="00E90406"/>
    <w:rsid w:val="00F30493"/>
    <w:rsid w:val="00F66855"/>
    <w:rsid w:val="00F710E7"/>
    <w:rsid w:val="00FE1879"/>
    <w:rsid w:val="00FF02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F1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D7E37"/>
    <w:pPr>
      <w:tabs>
        <w:tab w:val="center" w:pos="4536"/>
        <w:tab w:val="right" w:pos="9072"/>
      </w:tabs>
    </w:pPr>
  </w:style>
  <w:style w:type="character" w:customStyle="1" w:styleId="stbilgiChar">
    <w:name w:val="Üstbilgi Char"/>
    <w:basedOn w:val="VarsaylanParagrafYazTipi"/>
    <w:link w:val="stbilgi"/>
    <w:uiPriority w:val="99"/>
    <w:rsid w:val="00CD7E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CD7E37"/>
    <w:pPr>
      <w:tabs>
        <w:tab w:val="center" w:pos="4536"/>
        <w:tab w:val="right" w:pos="9072"/>
      </w:tabs>
    </w:pPr>
  </w:style>
  <w:style w:type="character" w:customStyle="1" w:styleId="AltbilgiChar">
    <w:name w:val="Altbilgi Char"/>
    <w:basedOn w:val="VarsaylanParagrafYazTipi"/>
    <w:link w:val="Altbilgi"/>
    <w:uiPriority w:val="99"/>
    <w:rsid w:val="00CD7E37"/>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F1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D7E37"/>
    <w:pPr>
      <w:tabs>
        <w:tab w:val="center" w:pos="4536"/>
        <w:tab w:val="right" w:pos="9072"/>
      </w:tabs>
    </w:pPr>
  </w:style>
  <w:style w:type="character" w:customStyle="1" w:styleId="stbilgiChar">
    <w:name w:val="Üstbilgi Char"/>
    <w:basedOn w:val="VarsaylanParagrafYazTipi"/>
    <w:link w:val="stbilgi"/>
    <w:uiPriority w:val="99"/>
    <w:rsid w:val="00CD7E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CD7E37"/>
    <w:pPr>
      <w:tabs>
        <w:tab w:val="center" w:pos="4536"/>
        <w:tab w:val="right" w:pos="9072"/>
      </w:tabs>
    </w:pPr>
  </w:style>
  <w:style w:type="character" w:customStyle="1" w:styleId="AltbilgiChar">
    <w:name w:val="Altbilgi Char"/>
    <w:basedOn w:val="VarsaylanParagrafYazTipi"/>
    <w:link w:val="Altbilgi"/>
    <w:uiPriority w:val="99"/>
    <w:rsid w:val="00CD7E37"/>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2469">
      <w:bodyDiv w:val="1"/>
      <w:marLeft w:val="0"/>
      <w:marRight w:val="0"/>
      <w:marTop w:val="0"/>
      <w:marBottom w:val="0"/>
      <w:divBdr>
        <w:top w:val="none" w:sz="0" w:space="0" w:color="auto"/>
        <w:left w:val="none" w:sz="0" w:space="0" w:color="auto"/>
        <w:bottom w:val="none" w:sz="0" w:space="0" w:color="auto"/>
        <w:right w:val="none" w:sz="0" w:space="0" w:color="auto"/>
      </w:divBdr>
    </w:div>
    <w:div w:id="860751454">
      <w:bodyDiv w:val="1"/>
      <w:marLeft w:val="0"/>
      <w:marRight w:val="0"/>
      <w:marTop w:val="0"/>
      <w:marBottom w:val="0"/>
      <w:divBdr>
        <w:top w:val="none" w:sz="0" w:space="0" w:color="auto"/>
        <w:left w:val="none" w:sz="0" w:space="0" w:color="auto"/>
        <w:bottom w:val="none" w:sz="0" w:space="0" w:color="auto"/>
        <w:right w:val="none" w:sz="0" w:space="0" w:color="auto"/>
      </w:divBdr>
    </w:div>
    <w:div w:id="90557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360</Words>
  <Characters>2057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abdullah.erdem</dc:creator>
  <cp:lastModifiedBy>Mehmet Şirin BUDANCAMANAK</cp:lastModifiedBy>
  <cp:revision>6</cp:revision>
  <dcterms:created xsi:type="dcterms:W3CDTF">2018-07-02T08:35:00Z</dcterms:created>
  <dcterms:modified xsi:type="dcterms:W3CDTF">2022-10-27T10:43:00Z</dcterms:modified>
</cp:coreProperties>
</file>